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9519" w14:textId="62CC4E66" w:rsidR="006F3CF7" w:rsidRDefault="006F3CF7" w:rsidP="006F3CF7">
      <w:pPr>
        <w:pStyle w:val="NormalWeb"/>
        <w:jc w:val="center"/>
      </w:pPr>
      <w:r>
        <w:rPr>
          <w:rFonts w:ascii="Calibri" w:hAnsi="Calibri" w:cs="Calibri"/>
          <w:sz w:val="36"/>
          <w:szCs w:val="36"/>
        </w:rPr>
        <w:t>RESTRICTIONS FOR COLD SPRINGS 23 LAND COMPANY</w:t>
      </w:r>
    </w:p>
    <w:p w14:paraId="0706E336" w14:textId="77777777" w:rsidR="00F01119" w:rsidRPr="003B43F5" w:rsidRDefault="00F01119" w:rsidP="00F01119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</w:t>
      </w:r>
      <w:r w:rsidRPr="003B43F5">
        <w:rPr>
          <w:rFonts w:ascii="Calibri" w:hAnsi="Calibri" w:cs="Calibri"/>
          <w:sz w:val="32"/>
          <w:szCs w:val="32"/>
        </w:rPr>
        <w:t xml:space="preserve">ots shall be used for residential or recreational purposes. No tract may be used for commercial purposes </w:t>
      </w:r>
      <w:r>
        <w:rPr>
          <w:rFonts w:ascii="Calibri" w:hAnsi="Calibri" w:cs="Calibri"/>
          <w:sz w:val="32"/>
          <w:szCs w:val="32"/>
        </w:rPr>
        <w:t xml:space="preserve">which attracts large amounts of traffic to the property. </w:t>
      </w:r>
      <w:r w:rsidRPr="003B43F5">
        <w:rPr>
          <w:rFonts w:ascii="Calibri" w:hAnsi="Calibri" w:cs="Calibri"/>
          <w:sz w:val="32"/>
          <w:szCs w:val="32"/>
        </w:rPr>
        <w:t xml:space="preserve">If timber is harvested and sold from land which is being financed by owner, proceeds from the sale of timber shall be used toward the </w:t>
      </w:r>
      <w:proofErr w:type="gramStart"/>
      <w:r w:rsidRPr="003B43F5">
        <w:rPr>
          <w:rFonts w:ascii="Calibri" w:hAnsi="Calibri" w:cs="Calibri"/>
          <w:sz w:val="32"/>
          <w:szCs w:val="32"/>
        </w:rPr>
        <w:t>principle</w:t>
      </w:r>
      <w:proofErr w:type="gramEnd"/>
      <w:r w:rsidRPr="003B43F5">
        <w:rPr>
          <w:rFonts w:ascii="Calibri" w:hAnsi="Calibri" w:cs="Calibri"/>
          <w:sz w:val="32"/>
          <w:szCs w:val="32"/>
        </w:rPr>
        <w:t xml:space="preserve"> sum owed on land. </w:t>
      </w:r>
    </w:p>
    <w:p w14:paraId="2E473668" w14:textId="77777777" w:rsidR="00F01119" w:rsidRPr="003B43F5" w:rsidRDefault="00F01119" w:rsidP="00F01119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3B43F5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No multi-family dwelling may be constructed on the lot</w:t>
      </w:r>
      <w:r w:rsidRPr="003B43F5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 xml:space="preserve"> Only</w:t>
      </w:r>
      <w:r w:rsidRPr="003B43F5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o</w:t>
      </w:r>
      <w:r w:rsidRPr="003B43F5">
        <w:rPr>
          <w:rFonts w:ascii="Calibri" w:hAnsi="Calibri" w:cs="Calibri"/>
          <w:sz w:val="32"/>
          <w:szCs w:val="32"/>
        </w:rPr>
        <w:t xml:space="preserve">ne </w:t>
      </w:r>
      <w:r>
        <w:rPr>
          <w:rFonts w:ascii="Calibri" w:hAnsi="Calibri" w:cs="Calibri"/>
          <w:sz w:val="32"/>
          <w:szCs w:val="32"/>
        </w:rPr>
        <w:t xml:space="preserve">primary </w:t>
      </w:r>
      <w:r w:rsidRPr="003B43F5">
        <w:rPr>
          <w:rFonts w:ascii="Calibri" w:hAnsi="Calibri" w:cs="Calibri"/>
          <w:sz w:val="32"/>
          <w:szCs w:val="32"/>
        </w:rPr>
        <w:t xml:space="preserve">residence allowed. All plumbing must be connected to a septic system approved by TCEQ. </w:t>
      </w:r>
    </w:p>
    <w:p w14:paraId="7CFEF890" w14:textId="77777777" w:rsidR="00F01119" w:rsidRPr="003B43F5" w:rsidRDefault="00F01119" w:rsidP="00F01119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3B43F5">
        <w:rPr>
          <w:rFonts w:ascii="Calibri" w:hAnsi="Calibri" w:cs="Calibri"/>
          <w:sz w:val="32"/>
          <w:szCs w:val="32"/>
        </w:rPr>
        <w:t xml:space="preserve">No single-wide mobile homes or container homes allowed. Double wide mobile homes must be skirted within 90 days of placement on property with attractive material. </w:t>
      </w:r>
    </w:p>
    <w:p w14:paraId="5C92A2C6" w14:textId="77777777" w:rsidR="00F01119" w:rsidRPr="003B43F5" w:rsidRDefault="00F01119" w:rsidP="00F01119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3B43F5">
        <w:rPr>
          <w:rFonts w:ascii="Calibri" w:hAnsi="Calibri" w:cs="Calibri"/>
          <w:sz w:val="32"/>
          <w:szCs w:val="32"/>
        </w:rPr>
        <w:t xml:space="preserve">No temporary structures such as camper, tent, or shack shall be used as permanent residence. </w:t>
      </w:r>
      <w:r>
        <w:rPr>
          <w:rFonts w:ascii="Calibri" w:hAnsi="Calibri" w:cs="Calibri"/>
          <w:sz w:val="32"/>
          <w:szCs w:val="32"/>
        </w:rPr>
        <w:t xml:space="preserve"> Temporary structures may be used if actively building.  </w:t>
      </w:r>
    </w:p>
    <w:p w14:paraId="007B6684" w14:textId="77777777" w:rsidR="00F01119" w:rsidRPr="003B43F5" w:rsidRDefault="00F01119" w:rsidP="00F01119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3B43F5">
        <w:rPr>
          <w:rFonts w:ascii="Calibri" w:hAnsi="Calibri" w:cs="Calibri"/>
          <w:sz w:val="32"/>
          <w:szCs w:val="32"/>
        </w:rPr>
        <w:t xml:space="preserve">No structure allowed to be built or placed nearer than 20 feet to property line. </w:t>
      </w:r>
    </w:p>
    <w:p w14:paraId="19188E9A" w14:textId="77777777" w:rsidR="00F01119" w:rsidRPr="003B43F5" w:rsidRDefault="00F01119" w:rsidP="00F01119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3B43F5">
        <w:rPr>
          <w:rFonts w:ascii="Calibri" w:hAnsi="Calibri" w:cs="Calibri"/>
          <w:sz w:val="32"/>
          <w:szCs w:val="32"/>
        </w:rPr>
        <w:t xml:space="preserve">Driveways must include a culvert which meets the County </w:t>
      </w:r>
      <w:r>
        <w:rPr>
          <w:rFonts w:ascii="Calibri" w:hAnsi="Calibri" w:cs="Calibri"/>
          <w:sz w:val="32"/>
          <w:szCs w:val="32"/>
        </w:rPr>
        <w:t>specifications.</w:t>
      </w:r>
    </w:p>
    <w:p w14:paraId="5E2369B5" w14:textId="77777777" w:rsidR="00F01119" w:rsidRPr="003B43F5" w:rsidRDefault="00F01119" w:rsidP="00F01119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3B43F5">
        <w:rPr>
          <w:rFonts w:ascii="Calibri" w:hAnsi="Calibri" w:cs="Calibri"/>
          <w:sz w:val="32"/>
          <w:szCs w:val="32"/>
        </w:rPr>
        <w:t>No commercial animal</w:t>
      </w:r>
      <w:r>
        <w:rPr>
          <w:rFonts w:ascii="Calibri" w:hAnsi="Calibri" w:cs="Calibri"/>
          <w:sz w:val="32"/>
          <w:szCs w:val="32"/>
        </w:rPr>
        <w:t xml:space="preserve"> </w:t>
      </w:r>
      <w:r w:rsidRPr="003B43F5">
        <w:rPr>
          <w:rFonts w:ascii="Calibri" w:hAnsi="Calibri" w:cs="Calibri"/>
          <w:sz w:val="32"/>
          <w:szCs w:val="32"/>
        </w:rPr>
        <w:t>business is allowed on any lot</w:t>
      </w:r>
      <w:r>
        <w:rPr>
          <w:rFonts w:ascii="Calibri" w:hAnsi="Calibri" w:cs="Calibri"/>
          <w:sz w:val="32"/>
          <w:szCs w:val="32"/>
        </w:rPr>
        <w:t>.</w:t>
      </w:r>
      <w:r w:rsidRPr="003B43F5">
        <w:rPr>
          <w:rFonts w:ascii="Calibri" w:hAnsi="Calibri" w:cs="Calibri"/>
          <w:sz w:val="32"/>
          <w:szCs w:val="32"/>
        </w:rPr>
        <w:t xml:space="preserve"> </w:t>
      </w:r>
    </w:p>
    <w:p w14:paraId="0F9B4034" w14:textId="77777777" w:rsidR="00F01119" w:rsidRPr="003B43F5" w:rsidRDefault="00F01119" w:rsidP="00F01119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3B43F5">
        <w:rPr>
          <w:rFonts w:ascii="Calibri" w:hAnsi="Calibri" w:cs="Calibri"/>
          <w:sz w:val="32"/>
          <w:szCs w:val="32"/>
        </w:rPr>
        <w:t xml:space="preserve">No trash or rubbish of any kind is allowed to accumulate on any lot including unlicensed or </w:t>
      </w:r>
      <w:proofErr w:type="spellStart"/>
      <w:r w:rsidRPr="003B43F5">
        <w:rPr>
          <w:rFonts w:ascii="Calibri" w:hAnsi="Calibri" w:cs="Calibri"/>
          <w:sz w:val="32"/>
          <w:szCs w:val="32"/>
        </w:rPr>
        <w:t>non running</w:t>
      </w:r>
      <w:proofErr w:type="spellEnd"/>
      <w:r w:rsidRPr="003B43F5">
        <w:rPr>
          <w:rFonts w:ascii="Calibri" w:hAnsi="Calibri" w:cs="Calibri"/>
          <w:sz w:val="32"/>
          <w:szCs w:val="32"/>
        </w:rPr>
        <w:t xml:space="preserve"> vehicles. </w:t>
      </w:r>
    </w:p>
    <w:p w14:paraId="76CE53A9" w14:textId="7BC1E185" w:rsidR="006F3CF7" w:rsidRDefault="006F3CF7" w:rsidP="00F01119">
      <w:pPr>
        <w:pStyle w:val="NormalWeb"/>
        <w:ind w:left="720"/>
      </w:pPr>
    </w:p>
    <w:sectPr w:rsidR="006F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907"/>
    <w:multiLevelType w:val="multilevel"/>
    <w:tmpl w:val="7E18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F7"/>
    <w:rsid w:val="002633A0"/>
    <w:rsid w:val="003B43F5"/>
    <w:rsid w:val="006F3CF7"/>
    <w:rsid w:val="008D4C3C"/>
    <w:rsid w:val="00F0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04F85"/>
  <w15:chartTrackingRefBased/>
  <w15:docId w15:val="{AA0286FF-B894-9048-AF67-9EF20CD7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3C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Coffey</dc:creator>
  <cp:keywords/>
  <dc:description/>
  <cp:lastModifiedBy>Daniel Coffey</cp:lastModifiedBy>
  <cp:revision>2</cp:revision>
  <dcterms:created xsi:type="dcterms:W3CDTF">2023-11-01T23:29:00Z</dcterms:created>
  <dcterms:modified xsi:type="dcterms:W3CDTF">2023-11-01T23:29:00Z</dcterms:modified>
</cp:coreProperties>
</file>